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2C4AD" w14:textId="77777777" w:rsidR="00E375B7" w:rsidRDefault="00E375B7" w:rsidP="006A12C3">
      <w:pPr>
        <w:rPr>
          <w:lang w:val="en-US"/>
        </w:rPr>
      </w:pPr>
      <w:r>
        <w:rPr>
          <w:lang w:val="en-US"/>
        </w:rPr>
        <w:t>Press release</w:t>
      </w:r>
    </w:p>
    <w:p w14:paraId="6187C10A" w14:textId="77777777" w:rsidR="00473843" w:rsidRPr="00E375B7" w:rsidRDefault="00473843" w:rsidP="006A12C3">
      <w:pPr>
        <w:rPr>
          <w:lang w:val="en-US"/>
        </w:rPr>
      </w:pPr>
    </w:p>
    <w:p w14:paraId="268A637C" w14:textId="09395545" w:rsidR="00D3555A" w:rsidRPr="00D3555A" w:rsidRDefault="00D3555A" w:rsidP="00346F3D">
      <w:pPr>
        <w:rPr>
          <w:b/>
          <w:bCs/>
          <w:sz w:val="32"/>
          <w:szCs w:val="32"/>
          <w:lang w:val="en-US"/>
        </w:rPr>
      </w:pPr>
      <w:r w:rsidRPr="00D3555A">
        <w:rPr>
          <w:b/>
          <w:bCs/>
          <w:sz w:val="32"/>
          <w:szCs w:val="32"/>
          <w:lang w:val="en-US"/>
        </w:rPr>
        <w:t xml:space="preserve">#Chatcontrol: </w:t>
      </w:r>
      <w:r w:rsidR="00A242A7">
        <w:rPr>
          <w:b/>
          <w:bCs/>
          <w:sz w:val="32"/>
          <w:szCs w:val="32"/>
          <w:lang w:val="en-US"/>
        </w:rPr>
        <w:t>Campaign</w:t>
      </w:r>
      <w:r w:rsidRPr="00D3555A">
        <w:rPr>
          <w:b/>
          <w:bCs/>
          <w:sz w:val="32"/>
          <w:szCs w:val="32"/>
          <w:lang w:val="en-US"/>
        </w:rPr>
        <w:t xml:space="preserve"> against the abolition of digital privacy </w:t>
      </w:r>
    </w:p>
    <w:p w14:paraId="692598B9" w14:textId="77777777" w:rsidR="00D3555A" w:rsidRDefault="00D3555A" w:rsidP="00346F3D">
      <w:pPr>
        <w:rPr>
          <w:b/>
          <w:bCs/>
          <w:sz w:val="32"/>
          <w:szCs w:val="32"/>
          <w:lang w:val="en-US"/>
        </w:rPr>
      </w:pPr>
    </w:p>
    <w:p w14:paraId="3B1B6EB8" w14:textId="7540A602" w:rsidR="00346F3D" w:rsidRPr="00D3555A" w:rsidRDefault="00D3555A" w:rsidP="00346F3D">
      <w:pPr>
        <w:rPr>
          <w:lang w:val="en-US"/>
        </w:rPr>
      </w:pPr>
      <w:r w:rsidRPr="00D3555A">
        <w:rPr>
          <w:b/>
          <w:lang w:val="en-US"/>
        </w:rPr>
        <w:t xml:space="preserve">Why the "European Task Force </w:t>
      </w:r>
      <w:r w:rsidR="00A242A7">
        <w:rPr>
          <w:b/>
          <w:lang w:val="en-US"/>
        </w:rPr>
        <w:t>a</w:t>
      </w:r>
      <w:r w:rsidRPr="00D3555A">
        <w:rPr>
          <w:b/>
          <w:lang w:val="en-US"/>
        </w:rPr>
        <w:t>gainst Child Abuse" opened letters to EU parliamentarians</w:t>
      </w:r>
    </w:p>
    <w:p w14:paraId="32D74E2C" w14:textId="77777777" w:rsidR="00346F3D" w:rsidRPr="00D3555A" w:rsidRDefault="00346F3D" w:rsidP="00346F3D">
      <w:pPr>
        <w:rPr>
          <w:lang w:val="en-US"/>
        </w:rPr>
      </w:pPr>
    </w:p>
    <w:p w14:paraId="203796B2" w14:textId="4AE0685A" w:rsidR="00F31B91" w:rsidRPr="00F31B91" w:rsidRDefault="00F31B91" w:rsidP="00F31B91">
      <w:pPr>
        <w:rPr>
          <w:lang w:val="en-US"/>
        </w:rPr>
      </w:pPr>
      <w:r>
        <w:rPr>
          <w:noProof/>
        </w:rPr>
        <w:drawing>
          <wp:inline distT="0" distB="0" distL="0" distR="0" wp14:anchorId="315C5C95" wp14:editId="3F587E78">
            <wp:extent cx="3893820" cy="2595728"/>
            <wp:effectExtent l="0" t="0" r="0" b="0"/>
            <wp:docPr id="1" name="Grafik 1" descr="Ein Bild, das Tex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drinne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36614" cy="2690919"/>
                    </a:xfrm>
                    <a:prstGeom prst="rect">
                      <a:avLst/>
                    </a:prstGeom>
                  </pic:spPr>
                </pic:pic>
              </a:graphicData>
            </a:graphic>
          </wp:inline>
        </w:drawing>
      </w:r>
      <w:r w:rsidRPr="00F31B91">
        <w:rPr>
          <w:lang w:val="en-US"/>
        </w:rPr>
        <w:t xml:space="preserve"> </w:t>
      </w:r>
      <w:r w:rsidRPr="00F31B91">
        <w:rPr>
          <w:lang w:val="en-US"/>
        </w:rPr>
        <w:br/>
      </w:r>
      <w:r w:rsidRPr="00F31B91">
        <w:rPr>
          <w:i/>
          <w:iCs/>
          <w:sz w:val="18"/>
          <w:szCs w:val="18"/>
          <w:lang w:val="en-US"/>
        </w:rPr>
        <w:t>EU-Parliamentarians have received rather strange mail. Photo: Varvara Borodkina / gbs</w:t>
      </w:r>
    </w:p>
    <w:p w14:paraId="0F9CE2A4" w14:textId="77777777" w:rsidR="00F31B91" w:rsidRPr="00F31B91" w:rsidRDefault="00F31B91" w:rsidP="00F31B91">
      <w:pPr>
        <w:rPr>
          <w:lang w:val="en-US"/>
        </w:rPr>
      </w:pPr>
    </w:p>
    <w:p w14:paraId="62324307" w14:textId="36AA2F58" w:rsidR="00346F3D" w:rsidRPr="00A242A7" w:rsidRDefault="00A242A7" w:rsidP="00F31B91">
      <w:pPr>
        <w:rPr>
          <w:lang w:val="en-US"/>
        </w:rPr>
      </w:pPr>
      <w:r w:rsidRPr="00A242A7">
        <w:rPr>
          <w:b/>
          <w:bCs/>
          <w:lang w:val="en-US"/>
        </w:rPr>
        <w:t>Citizens have a right to confidentiality</w:t>
      </w:r>
      <w:r>
        <w:rPr>
          <w:b/>
          <w:bCs/>
          <w:lang w:val="en-US"/>
        </w:rPr>
        <w:t xml:space="preserve"> of communication – as declared in</w:t>
      </w:r>
      <w:r w:rsidRPr="00A242A7">
        <w:rPr>
          <w:b/>
          <w:bCs/>
          <w:lang w:val="en-US"/>
        </w:rPr>
        <w:t xml:space="preserve"> the European Charter of Fundamental Rights. But members of the European Parliament have been receiving suspicious mail these days: The letters have been torn open, inspected by a </w:t>
      </w:r>
      <w:r>
        <w:rPr>
          <w:b/>
          <w:bCs/>
          <w:lang w:val="en-US"/>
        </w:rPr>
        <w:t>“</w:t>
      </w:r>
      <w:r w:rsidRPr="00A242A7">
        <w:rPr>
          <w:b/>
          <w:bCs/>
          <w:lang w:val="en-US"/>
        </w:rPr>
        <w:t>European Task Force against Child Abuse</w:t>
      </w:r>
      <w:r>
        <w:rPr>
          <w:b/>
          <w:bCs/>
          <w:lang w:val="en-US"/>
        </w:rPr>
        <w:t>”</w:t>
      </w:r>
      <w:r w:rsidRPr="00A242A7">
        <w:rPr>
          <w:b/>
          <w:bCs/>
          <w:lang w:val="en-US"/>
        </w:rPr>
        <w:t xml:space="preserve"> and sealed with a warning label. Those who </w:t>
      </w:r>
      <w:r>
        <w:rPr>
          <w:b/>
          <w:bCs/>
          <w:lang w:val="en-US"/>
        </w:rPr>
        <w:t>research</w:t>
      </w:r>
      <w:r w:rsidRPr="00A242A7">
        <w:rPr>
          <w:b/>
          <w:bCs/>
          <w:lang w:val="en-US"/>
        </w:rPr>
        <w:t xml:space="preserve"> discover that th</w:t>
      </w:r>
      <w:r>
        <w:rPr>
          <w:b/>
          <w:bCs/>
          <w:lang w:val="en-US"/>
        </w:rPr>
        <w:t xml:space="preserve">is is a campaign </w:t>
      </w:r>
      <w:r w:rsidRPr="00A242A7">
        <w:rPr>
          <w:b/>
          <w:bCs/>
          <w:lang w:val="en-US"/>
        </w:rPr>
        <w:t>by the Giordano Bruno Foundation (gbs), protesting in this way against the planned search of private chats and emails.</w:t>
      </w:r>
    </w:p>
    <w:p w14:paraId="336071F9" w14:textId="77777777" w:rsidR="00A242A7" w:rsidRPr="00A242A7" w:rsidRDefault="00A242A7" w:rsidP="00346F3D">
      <w:pPr>
        <w:rPr>
          <w:lang w:val="en-US"/>
        </w:rPr>
      </w:pPr>
    </w:p>
    <w:p w14:paraId="7600176D" w14:textId="77777777" w:rsidR="00FC5522" w:rsidRDefault="00A242A7" w:rsidP="00346F3D">
      <w:pPr>
        <w:rPr>
          <w:lang w:val="en-US"/>
        </w:rPr>
      </w:pPr>
      <w:r w:rsidRPr="00A242A7">
        <w:rPr>
          <w:lang w:val="en-US"/>
        </w:rPr>
        <w:t>Experience</w:t>
      </w:r>
      <w:r>
        <w:rPr>
          <w:lang w:val="en-US"/>
        </w:rPr>
        <w:t>s</w:t>
      </w:r>
      <w:r w:rsidRPr="00A242A7">
        <w:rPr>
          <w:lang w:val="en-US"/>
        </w:rPr>
        <w:t xml:space="preserve"> from the NSA </w:t>
      </w:r>
      <w:r>
        <w:rPr>
          <w:lang w:val="en-US"/>
        </w:rPr>
        <w:t xml:space="preserve">surveillance </w:t>
      </w:r>
      <w:r w:rsidRPr="00A242A7">
        <w:rPr>
          <w:lang w:val="en-US"/>
        </w:rPr>
        <w:t xml:space="preserve">scandal </w:t>
      </w:r>
      <w:r>
        <w:rPr>
          <w:lang w:val="en-US"/>
        </w:rPr>
        <w:t xml:space="preserve">have </w:t>
      </w:r>
      <w:r w:rsidRPr="00A242A7">
        <w:rPr>
          <w:lang w:val="en-US"/>
        </w:rPr>
        <w:t>shown that politic</w:t>
      </w:r>
      <w:r w:rsidR="00FC5522">
        <w:rPr>
          <w:lang w:val="en-US"/>
        </w:rPr>
        <w:t xml:space="preserve">ians often only react when </w:t>
      </w:r>
      <w:r w:rsidRPr="00A242A7">
        <w:rPr>
          <w:lang w:val="en-US"/>
        </w:rPr>
        <w:t>affected</w:t>
      </w:r>
      <w:r w:rsidR="00FC5522">
        <w:rPr>
          <w:lang w:val="en-US"/>
        </w:rPr>
        <w:t xml:space="preserve"> </w:t>
      </w:r>
      <w:r w:rsidR="00FC5522" w:rsidRPr="00A242A7">
        <w:rPr>
          <w:lang w:val="en-US"/>
        </w:rPr>
        <w:t>themselves</w:t>
      </w:r>
      <w:r w:rsidRPr="00A242A7">
        <w:rPr>
          <w:lang w:val="en-US"/>
        </w:rPr>
        <w:t xml:space="preserve">. And who would </w:t>
      </w:r>
      <w:r w:rsidR="00FC5522">
        <w:rPr>
          <w:lang w:val="en-US"/>
        </w:rPr>
        <w:t>want</w:t>
      </w:r>
      <w:r w:rsidRPr="00A242A7">
        <w:rPr>
          <w:lang w:val="en-US"/>
        </w:rPr>
        <w:t xml:space="preserve"> to be associated with child pornography? What the</w:t>
      </w:r>
      <w:r w:rsidR="00FC5522">
        <w:rPr>
          <w:lang w:val="en-US"/>
        </w:rPr>
        <w:t xml:space="preserve"> EU parliamentarians experience</w:t>
      </w:r>
      <w:r w:rsidRPr="00A242A7">
        <w:rPr>
          <w:lang w:val="en-US"/>
        </w:rPr>
        <w:t xml:space="preserve"> </w:t>
      </w:r>
      <w:r w:rsidR="00FC5522">
        <w:rPr>
          <w:lang w:val="en-US"/>
        </w:rPr>
        <w:t>with</w:t>
      </w:r>
      <w:r w:rsidRPr="00A242A7">
        <w:rPr>
          <w:lang w:val="en-US"/>
        </w:rPr>
        <w:t xml:space="preserve"> the gbs letter campaign could soon happen to everyone in the EU in a slightly different form, explains Peder Iblher, </w:t>
      </w:r>
      <w:r w:rsidR="00FC5522">
        <w:rPr>
          <w:lang w:val="en-US"/>
        </w:rPr>
        <w:t xml:space="preserve">Rapporteur </w:t>
      </w:r>
      <w:r w:rsidRPr="00A242A7">
        <w:rPr>
          <w:lang w:val="en-US"/>
        </w:rPr>
        <w:t xml:space="preserve">Digital Fundamental Rights at the Giordano Bruno Foundation: </w:t>
      </w:r>
      <w:r w:rsidR="00FC5522">
        <w:rPr>
          <w:lang w:val="en-US"/>
        </w:rPr>
        <w:t>„</w:t>
      </w:r>
      <w:r w:rsidRPr="00A242A7">
        <w:rPr>
          <w:lang w:val="en-US"/>
        </w:rPr>
        <w:t>The EU Commission</w:t>
      </w:r>
      <w:r w:rsidR="00FC5522">
        <w:rPr>
          <w:lang w:val="en-US"/>
        </w:rPr>
        <w:t>’s bill</w:t>
      </w:r>
      <w:r w:rsidRPr="00A242A7">
        <w:rPr>
          <w:lang w:val="en-US"/>
        </w:rPr>
        <w:t xml:space="preserve">, the so-called </w:t>
      </w:r>
      <w:r w:rsidR="00FC5522">
        <w:rPr>
          <w:lang w:val="en-US"/>
        </w:rPr>
        <w:t>‘</w:t>
      </w:r>
      <w:r w:rsidRPr="00A242A7">
        <w:rPr>
          <w:lang w:val="en-US"/>
        </w:rPr>
        <w:t>ePrivacy Derogation</w:t>
      </w:r>
      <w:r w:rsidR="00FC5522">
        <w:rPr>
          <w:lang w:val="en-US"/>
        </w:rPr>
        <w:t>’</w:t>
      </w:r>
      <w:r w:rsidRPr="00A242A7">
        <w:rPr>
          <w:lang w:val="en-US"/>
        </w:rPr>
        <w:t xml:space="preserve">, provides for sexually ambiguous content to be automatically shared with the police or an NGO and brought close to child abuse. While the law clearly violates European fundamental rights, hardly any parliamentarians dare to argue against the justification that </w:t>
      </w:r>
      <w:r w:rsidR="00FC5522">
        <w:rPr>
          <w:lang w:val="en-US"/>
        </w:rPr>
        <w:t>this is</w:t>
      </w:r>
      <w:r w:rsidRPr="00A242A7">
        <w:rPr>
          <w:lang w:val="en-US"/>
        </w:rPr>
        <w:t xml:space="preserve"> fighting child abuse.</w:t>
      </w:r>
      <w:r w:rsidR="00FC5522">
        <w:rPr>
          <w:lang w:val="en-US"/>
        </w:rPr>
        <w:t xml:space="preserve">“ </w:t>
      </w:r>
    </w:p>
    <w:p w14:paraId="2FCC16CE" w14:textId="77777777" w:rsidR="00FC5522" w:rsidRDefault="00FC5522" w:rsidP="00346F3D">
      <w:pPr>
        <w:rPr>
          <w:lang w:val="en-US"/>
        </w:rPr>
      </w:pPr>
    </w:p>
    <w:p w14:paraId="5248A112" w14:textId="006EDC48" w:rsidR="003E7416" w:rsidRPr="00FC5522" w:rsidRDefault="00FC5522" w:rsidP="00FC5522">
      <w:pPr>
        <w:rPr>
          <w:lang w:val="en-US"/>
        </w:rPr>
      </w:pPr>
      <w:r w:rsidRPr="00FC5522">
        <w:rPr>
          <w:lang w:val="en-US"/>
        </w:rPr>
        <w:t xml:space="preserve">The legislative initiative </w:t>
      </w:r>
      <w:r w:rsidRPr="00A242A7">
        <w:rPr>
          <w:lang w:val="en-US"/>
        </w:rPr>
        <w:t xml:space="preserve">will be submitted to the European Parliament </w:t>
      </w:r>
      <w:r>
        <w:rPr>
          <w:lang w:val="en-US"/>
        </w:rPr>
        <w:t>for a decision on Ju</w:t>
      </w:r>
      <w:r w:rsidR="00120DBE">
        <w:rPr>
          <w:lang w:val="en-US"/>
        </w:rPr>
        <w:t>ly</w:t>
      </w:r>
      <w:r>
        <w:rPr>
          <w:lang w:val="en-US"/>
        </w:rPr>
        <w:t xml:space="preserve"> </w:t>
      </w:r>
      <w:r w:rsidR="003B54A8">
        <w:rPr>
          <w:lang w:val="en-US"/>
        </w:rPr>
        <w:t>6</w:t>
      </w:r>
      <w:bookmarkStart w:id="0" w:name="_GoBack"/>
      <w:bookmarkEnd w:id="0"/>
      <w:r>
        <w:rPr>
          <w:lang w:val="en-US"/>
        </w:rPr>
        <w:t>.</w:t>
      </w:r>
      <w:r w:rsidRPr="00FC5522">
        <w:rPr>
          <w:lang w:val="en-US"/>
        </w:rPr>
        <w:t xml:space="preserve"> </w:t>
      </w:r>
      <w:r>
        <w:rPr>
          <w:lang w:val="en-US"/>
        </w:rPr>
        <w:t xml:space="preserve">And it </w:t>
      </w:r>
      <w:r w:rsidRPr="00FC5522">
        <w:rPr>
          <w:lang w:val="en-US"/>
        </w:rPr>
        <w:t>does much more harm than good</w:t>
      </w:r>
      <w:r>
        <w:rPr>
          <w:lang w:val="en-US"/>
        </w:rPr>
        <w:t>, as Iblher explains: “</w:t>
      </w:r>
      <w:r w:rsidRPr="00FC5522">
        <w:rPr>
          <w:lang w:val="en-US"/>
        </w:rPr>
        <w:t>Experience</w:t>
      </w:r>
      <w:r>
        <w:rPr>
          <w:lang w:val="en-US"/>
        </w:rPr>
        <w:t>s with such search methods show</w:t>
      </w:r>
      <w:r w:rsidRPr="00FC5522">
        <w:rPr>
          <w:lang w:val="en-US"/>
        </w:rPr>
        <w:t xml:space="preserve"> that the error rate is extremely high, charges are hardly ever filed, and cunning offenders have long since used other channels. A climate of uncertainty and suspicion, criminalization of young people and the risk of leaks, hacks and abuse would be a high price to pay for little effect. Most acts remain offline </w:t>
      </w:r>
      <w:r w:rsidRPr="00FC5522">
        <w:rPr>
          <w:lang w:val="en-US"/>
        </w:rPr>
        <w:lastRenderedPageBreak/>
        <w:t xml:space="preserve">anyway and would be far better </w:t>
      </w:r>
      <w:r w:rsidR="00BC1E4E">
        <w:rPr>
          <w:lang w:val="en-US"/>
        </w:rPr>
        <w:t>avoided</w:t>
      </w:r>
      <w:r w:rsidRPr="00FC5522">
        <w:rPr>
          <w:lang w:val="en-US"/>
        </w:rPr>
        <w:t xml:space="preserve"> with prevention</w:t>
      </w:r>
      <w:r w:rsidR="00BC1E4E">
        <w:rPr>
          <w:lang w:val="en-US"/>
        </w:rPr>
        <w:t xml:space="preserve"> and well-equipped police investigations.“</w:t>
      </w:r>
    </w:p>
    <w:p w14:paraId="18529591" w14:textId="15030474" w:rsidR="003E7416" w:rsidRPr="00BC1E4E" w:rsidRDefault="005D3217" w:rsidP="00346F3D">
      <w:pPr>
        <w:rPr>
          <w:b/>
          <w:bCs/>
          <w:lang w:val="en-US"/>
        </w:rPr>
      </w:pPr>
      <w:r w:rsidRPr="00FC5522">
        <w:rPr>
          <w:b/>
          <w:bCs/>
          <w:lang w:val="en-US"/>
        </w:rPr>
        <w:br/>
      </w:r>
      <w:r w:rsidR="00BC1E4E" w:rsidRPr="00BC1E4E">
        <w:rPr>
          <w:b/>
          <w:bCs/>
          <w:lang w:val="en-US"/>
        </w:rPr>
        <w:t>A first step towards full mass surveillance?</w:t>
      </w:r>
    </w:p>
    <w:p w14:paraId="4021AB11" w14:textId="77777777" w:rsidR="00346F3D" w:rsidRPr="00BC1E4E" w:rsidRDefault="00346F3D" w:rsidP="00346F3D">
      <w:pPr>
        <w:rPr>
          <w:lang w:val="en-US"/>
        </w:rPr>
      </w:pPr>
    </w:p>
    <w:p w14:paraId="04944F53" w14:textId="373132F1" w:rsidR="00346F3D" w:rsidRPr="0060085E" w:rsidRDefault="00BC1E4E" w:rsidP="00346F3D">
      <w:pPr>
        <w:rPr>
          <w:lang w:val="en-US"/>
        </w:rPr>
      </w:pPr>
      <w:r w:rsidRPr="00BC1E4E">
        <w:rPr>
          <w:lang w:val="en-US"/>
        </w:rPr>
        <w:t xml:space="preserve">Initially, </w:t>
      </w:r>
      <w:r>
        <w:rPr>
          <w:lang w:val="en-US"/>
        </w:rPr>
        <w:t>the</w:t>
      </w:r>
      <w:r w:rsidRPr="00BC1E4E">
        <w:rPr>
          <w:lang w:val="en-US"/>
        </w:rPr>
        <w:t xml:space="preserve"> search </w:t>
      </w:r>
      <w:r>
        <w:rPr>
          <w:lang w:val="en-US"/>
        </w:rPr>
        <w:t xml:space="preserve">of </w:t>
      </w:r>
      <w:r w:rsidRPr="00BC1E4E">
        <w:rPr>
          <w:lang w:val="en-US"/>
        </w:rPr>
        <w:t>all chat messages</w:t>
      </w:r>
      <w:r>
        <w:rPr>
          <w:lang w:val="en-US"/>
        </w:rPr>
        <w:t xml:space="preserve"> by providers will be voluntarily –</w:t>
      </w:r>
      <w:r w:rsidRPr="00BC1E4E">
        <w:rPr>
          <w:lang w:val="en-US"/>
        </w:rPr>
        <w:t xml:space="preserve"> </w:t>
      </w:r>
      <w:r>
        <w:rPr>
          <w:lang w:val="en-US"/>
        </w:rPr>
        <w:t>so a</w:t>
      </w:r>
      <w:r w:rsidRPr="00BC1E4E">
        <w:rPr>
          <w:lang w:val="en-US"/>
        </w:rPr>
        <w:t xml:space="preserve">nyone who uses certain applications would have to agree to it. But the creation of a mandatory surveillance infrastructure is firmly planned in a second step: </w:t>
      </w:r>
      <w:r>
        <w:rPr>
          <w:lang w:val="en-US"/>
        </w:rPr>
        <w:t>“</w:t>
      </w:r>
      <w:r w:rsidRPr="00BC1E4E">
        <w:rPr>
          <w:lang w:val="en-US"/>
        </w:rPr>
        <w:t xml:space="preserve">That would </w:t>
      </w:r>
      <w:r w:rsidR="0060085E">
        <w:rPr>
          <w:lang w:val="en-US"/>
        </w:rPr>
        <w:t>in</w:t>
      </w:r>
      <w:r w:rsidRPr="00BC1E4E">
        <w:rPr>
          <w:lang w:val="en-US"/>
        </w:rPr>
        <w:t xml:space="preserve"> fact mean the end of electronic secrecy of correspondence in Europe!</w:t>
      </w:r>
      <w:r>
        <w:rPr>
          <w:lang w:val="en-US"/>
        </w:rPr>
        <w:t>”</w:t>
      </w:r>
      <w:r w:rsidRPr="00BC1E4E">
        <w:rPr>
          <w:lang w:val="en-US"/>
        </w:rPr>
        <w:t xml:space="preserve"> says Iblher. </w:t>
      </w:r>
      <w:r w:rsidR="0060085E">
        <w:rPr>
          <w:lang w:val="en-US"/>
        </w:rPr>
        <w:t>“</w:t>
      </w:r>
      <w:r w:rsidRPr="00BC1E4E">
        <w:rPr>
          <w:lang w:val="en-US"/>
        </w:rPr>
        <w:t>And in a f</w:t>
      </w:r>
      <w:r w:rsidR="005B72D8">
        <w:rPr>
          <w:lang w:val="en-US"/>
        </w:rPr>
        <w:t xml:space="preserve">urther </w:t>
      </w:r>
      <w:r w:rsidRPr="00BC1E4E">
        <w:rPr>
          <w:lang w:val="en-US"/>
        </w:rPr>
        <w:t xml:space="preserve">step, </w:t>
      </w:r>
      <w:r w:rsidR="005B72D8">
        <w:rPr>
          <w:lang w:val="en-US"/>
        </w:rPr>
        <w:t xml:space="preserve">there are </w:t>
      </w:r>
      <w:r w:rsidRPr="00BC1E4E">
        <w:rPr>
          <w:lang w:val="en-US"/>
        </w:rPr>
        <w:t xml:space="preserve">even </w:t>
      </w:r>
      <w:r w:rsidR="005B72D8">
        <w:rPr>
          <w:lang w:val="en-US"/>
        </w:rPr>
        <w:t xml:space="preserve">ideas for </w:t>
      </w:r>
      <w:r w:rsidRPr="00BC1E4E">
        <w:rPr>
          <w:lang w:val="en-US"/>
        </w:rPr>
        <w:t>the circumvention of encr</w:t>
      </w:r>
      <w:r w:rsidR="0060085E">
        <w:rPr>
          <w:lang w:val="en-US"/>
        </w:rPr>
        <w:t>yption</w:t>
      </w:r>
      <w:r w:rsidRPr="00BC1E4E">
        <w:rPr>
          <w:lang w:val="en-US"/>
        </w:rPr>
        <w:t xml:space="preserve">. The bitter consequence is obvious: If privacy is criminal, only criminals have privacy. </w:t>
      </w:r>
      <w:r w:rsidRPr="0060085E">
        <w:rPr>
          <w:lang w:val="en-US"/>
        </w:rPr>
        <w:t>Because they find ways to circumvent the controls.</w:t>
      </w:r>
      <w:r w:rsidR="0060085E" w:rsidRPr="0060085E">
        <w:rPr>
          <w:lang w:val="en-US"/>
        </w:rPr>
        <w:t>”</w:t>
      </w:r>
    </w:p>
    <w:p w14:paraId="200E7F59" w14:textId="67B492AF" w:rsidR="00A579F7" w:rsidRPr="0060085E" w:rsidRDefault="0060085E" w:rsidP="00346F3D">
      <w:pPr>
        <w:rPr>
          <w:lang w:val="en-US"/>
        </w:rPr>
      </w:pPr>
      <w:r w:rsidRPr="0060085E">
        <w:rPr>
          <w:lang w:val="en-US"/>
        </w:rPr>
        <w:t>The letter campaign initiated by Iblher is intended to make clear to EU parliamentarians what it means “when one’s own correspondence is scrutinized and anyone could suddenly find themselves in the crosshairs of investigations</w:t>
      </w:r>
      <w:r>
        <w:rPr>
          <w:lang w:val="en-US"/>
        </w:rPr>
        <w:t xml:space="preserve">: </w:t>
      </w:r>
      <w:r w:rsidRPr="0060085E">
        <w:rPr>
          <w:lang w:val="en-US"/>
        </w:rPr>
        <w:t>Even an intimate selfie taken by young</w:t>
      </w:r>
      <w:r>
        <w:rPr>
          <w:lang w:val="en-US"/>
        </w:rPr>
        <w:t>sters</w:t>
      </w:r>
      <w:r w:rsidRPr="0060085E">
        <w:rPr>
          <w:lang w:val="en-US"/>
        </w:rPr>
        <w:t xml:space="preserve"> would find its way to the police, where it would be examined, analyzed and perhaps kept. What is still private when the state is allowed </w:t>
      </w:r>
      <w:r>
        <w:rPr>
          <w:lang w:val="en-US"/>
        </w:rPr>
        <w:t>to snoop around everywhere? Who’s to say that searches won’</w:t>
      </w:r>
      <w:r w:rsidRPr="0060085E">
        <w:rPr>
          <w:lang w:val="en-US"/>
        </w:rPr>
        <w:t xml:space="preserve">t be subjected to political interests </w:t>
      </w:r>
      <w:r>
        <w:rPr>
          <w:lang w:val="en-US"/>
        </w:rPr>
        <w:t>very soon</w:t>
      </w:r>
      <w:r w:rsidRPr="0060085E">
        <w:rPr>
          <w:lang w:val="en-US"/>
        </w:rPr>
        <w:t>? And who knows if all the employees of the NGOs and p</w:t>
      </w:r>
      <w:r>
        <w:rPr>
          <w:lang w:val="en-US"/>
        </w:rPr>
        <w:t>olice involved are trustworthy?”</w:t>
      </w:r>
    </w:p>
    <w:p w14:paraId="755A61FC" w14:textId="148C2B1C" w:rsidR="00A579F7" w:rsidRPr="0060085E" w:rsidRDefault="005D3217" w:rsidP="00346F3D">
      <w:pPr>
        <w:rPr>
          <w:b/>
          <w:lang w:val="en-US"/>
        </w:rPr>
      </w:pPr>
      <w:r w:rsidRPr="0060085E">
        <w:rPr>
          <w:b/>
          <w:lang w:val="en-US"/>
        </w:rPr>
        <w:br/>
      </w:r>
      <w:r w:rsidR="0060085E" w:rsidRPr="0060085E">
        <w:rPr>
          <w:b/>
          <w:lang w:val="en-US"/>
        </w:rPr>
        <w:t>72 percent of Europeans against mass surveillance</w:t>
      </w:r>
    </w:p>
    <w:p w14:paraId="3845F8C1" w14:textId="77777777" w:rsidR="00346F3D" w:rsidRPr="0060085E" w:rsidRDefault="00346F3D" w:rsidP="00346F3D">
      <w:pPr>
        <w:rPr>
          <w:lang w:val="en-US"/>
        </w:rPr>
      </w:pPr>
    </w:p>
    <w:p w14:paraId="0905E973" w14:textId="0A859BDC" w:rsidR="005C3C19" w:rsidRPr="0060085E" w:rsidRDefault="0060085E" w:rsidP="00346F3D">
      <w:pPr>
        <w:rPr>
          <w:lang w:val="en-US"/>
        </w:rPr>
      </w:pPr>
      <w:r w:rsidRPr="0060085E">
        <w:rPr>
          <w:lang w:val="en-US"/>
        </w:rPr>
        <w:t xml:space="preserve">The letter to the EU parliamentarians, signed by Peder Iblher and gbs board spokesman Michael Schmidt-Salomon, lists decisive arguments against warrantless mass surveillance. The authors also refer to the express will of the European population. According to a representative </w:t>
      </w:r>
      <w:hyperlink r:id="rId7" w:history="1">
        <w:r w:rsidRPr="00CA1BE0">
          <w:rPr>
            <w:rStyle w:val="Hyperlink"/>
            <w:lang w:val="en-US"/>
          </w:rPr>
          <w:t>survey</w:t>
        </w:r>
      </w:hyperlink>
      <w:r w:rsidRPr="0060085E">
        <w:rPr>
          <w:lang w:val="en-US"/>
        </w:rPr>
        <w:t>, a clear majority of 72 percent of European citizens are against the warrantless search of their electronic communications.</w:t>
      </w:r>
    </w:p>
    <w:p w14:paraId="0C905B75" w14:textId="77777777" w:rsidR="0060085E" w:rsidRPr="0060085E" w:rsidRDefault="0060085E" w:rsidP="00346F3D">
      <w:pPr>
        <w:rPr>
          <w:lang w:val="en-US"/>
        </w:rPr>
      </w:pPr>
    </w:p>
    <w:p w14:paraId="303611FE" w14:textId="62C27FD4" w:rsidR="00346F3D" w:rsidRPr="00DA43B6" w:rsidRDefault="00662E5E" w:rsidP="00DA43B6">
      <w:pPr>
        <w:rPr>
          <w:lang w:val="en-US"/>
        </w:rPr>
      </w:pPr>
      <w:r w:rsidRPr="00662E5E">
        <w:rPr>
          <w:lang w:val="en-US"/>
        </w:rPr>
        <w:t>In their letter, Iblher and Schmidt-Salomon emphasize that the Giordano Bruno Foundation has been working for children</w:t>
      </w:r>
      <w:r w:rsidR="00DA43B6">
        <w:rPr>
          <w:lang w:val="en-US"/>
        </w:rPr>
        <w:t>’</w:t>
      </w:r>
      <w:r w:rsidRPr="00662E5E">
        <w:rPr>
          <w:lang w:val="en-US"/>
        </w:rPr>
        <w:t xml:space="preserve">s rights </w:t>
      </w:r>
      <w:hyperlink r:id="rId8" w:history="1">
        <w:r w:rsidRPr="00CA1BE0">
          <w:rPr>
            <w:rStyle w:val="Hyperlink"/>
            <w:lang w:val="en-US"/>
          </w:rPr>
          <w:t>for many years</w:t>
        </w:r>
      </w:hyperlink>
      <w:r w:rsidRPr="00CA1BE0">
        <w:rPr>
          <w:lang w:val="en-US"/>
        </w:rPr>
        <w:t>,</w:t>
      </w:r>
      <w:r w:rsidRPr="00662E5E">
        <w:rPr>
          <w:lang w:val="en-US"/>
        </w:rPr>
        <w:t xml:space="preserve"> working with </w:t>
      </w:r>
      <w:r w:rsidR="00DA43B6">
        <w:rPr>
          <w:lang w:val="en-US"/>
        </w:rPr>
        <w:t xml:space="preserve">and for </w:t>
      </w:r>
      <w:hyperlink r:id="rId9" w:history="1">
        <w:r w:rsidRPr="00CA1BE0">
          <w:rPr>
            <w:rStyle w:val="Hyperlink"/>
            <w:lang w:val="en-US"/>
          </w:rPr>
          <w:t>victims of sexual abuse</w:t>
        </w:r>
      </w:hyperlink>
      <w:r w:rsidRPr="00CA1BE0">
        <w:rPr>
          <w:lang w:val="en-US"/>
        </w:rPr>
        <w:t>.</w:t>
      </w:r>
      <w:r w:rsidR="00DA43B6">
        <w:rPr>
          <w:lang w:val="en-US"/>
        </w:rPr>
        <w:t xml:space="preserve"> </w:t>
      </w:r>
      <w:r w:rsidR="00DA43B6" w:rsidRPr="00DA43B6">
        <w:rPr>
          <w:lang w:val="en-US"/>
        </w:rPr>
        <w:t xml:space="preserve">It is therefore all the more important to the Foundation that the </w:t>
      </w:r>
      <w:r w:rsidR="00DA43B6" w:rsidRPr="00DA43B6">
        <w:rPr>
          <w:i/>
          <w:iCs/>
          <w:lang w:val="en-US"/>
        </w:rPr>
        <w:t>good purpose</w:t>
      </w:r>
      <w:r w:rsidR="00DA43B6">
        <w:rPr>
          <w:lang w:val="en-US"/>
        </w:rPr>
        <w:t xml:space="preserve">, </w:t>
      </w:r>
      <w:r w:rsidR="00DA43B6" w:rsidRPr="00DA43B6">
        <w:rPr>
          <w:lang w:val="en-US"/>
        </w:rPr>
        <w:t xml:space="preserve">the prevention of sexual violence against children, is not abused to legitimize a </w:t>
      </w:r>
      <w:r w:rsidR="00DA43B6" w:rsidRPr="00DA43B6">
        <w:rPr>
          <w:i/>
          <w:iCs/>
          <w:lang w:val="en-US"/>
        </w:rPr>
        <w:t>bad means</w:t>
      </w:r>
      <w:r w:rsidR="00DA43B6" w:rsidRPr="00DA43B6">
        <w:rPr>
          <w:lang w:val="en-US"/>
        </w:rPr>
        <w:t xml:space="preserve">, namely warrantless mass surveillance. </w:t>
      </w:r>
      <w:r w:rsidR="00DA43B6">
        <w:rPr>
          <w:lang w:val="en-US"/>
        </w:rPr>
        <w:t>Thei</w:t>
      </w:r>
      <w:r w:rsidR="00DA43B6" w:rsidRPr="00DA43B6">
        <w:rPr>
          <w:lang w:val="en-US"/>
        </w:rPr>
        <w:t>r final appeal to th</w:t>
      </w:r>
      <w:r w:rsidR="00DA43B6">
        <w:rPr>
          <w:lang w:val="en-US"/>
        </w:rPr>
        <w:t>e EU parliamentarians: “</w:t>
      </w:r>
      <w:r w:rsidR="00DA43B6" w:rsidRPr="00DA43B6">
        <w:rPr>
          <w:lang w:val="en-US"/>
        </w:rPr>
        <w:t xml:space="preserve">Crimes against children are terrible and demand decisive action! But warrantless surveillance of our communications is totally inappropriate and creates a </w:t>
      </w:r>
      <w:r w:rsidR="00DA43B6">
        <w:rPr>
          <w:lang w:val="en-US"/>
        </w:rPr>
        <w:t xml:space="preserve">climate of mistrust in Europe. </w:t>
      </w:r>
      <w:r w:rsidR="00DA43B6" w:rsidRPr="00DA43B6">
        <w:rPr>
          <w:lang w:val="en-US"/>
        </w:rPr>
        <w:t xml:space="preserve">We therefore urge you to oppose the bill when it comes before Parliament on July </w:t>
      </w:r>
      <w:r w:rsidR="003B54A8">
        <w:rPr>
          <w:lang w:val="en-US"/>
        </w:rPr>
        <w:t>6</w:t>
      </w:r>
      <w:r w:rsidR="00DA43B6" w:rsidRPr="00DA43B6">
        <w:rPr>
          <w:lang w:val="en-US"/>
        </w:rPr>
        <w:t>!</w:t>
      </w:r>
      <w:r w:rsidR="00DA43B6">
        <w:rPr>
          <w:lang w:val="en-US"/>
        </w:rPr>
        <w:t>”</w:t>
      </w:r>
    </w:p>
    <w:p w14:paraId="0F44F42B" w14:textId="77777777" w:rsidR="00D61A1C" w:rsidRPr="00DA43B6" w:rsidRDefault="00D61A1C" w:rsidP="00D61A1C">
      <w:pPr>
        <w:rPr>
          <w:lang w:val="en-US"/>
        </w:rPr>
      </w:pPr>
    </w:p>
    <w:p w14:paraId="17078574" w14:textId="77777777" w:rsidR="00D61A1C" w:rsidRPr="00DA43B6" w:rsidRDefault="00D61A1C" w:rsidP="00346F3D">
      <w:pPr>
        <w:rPr>
          <w:lang w:val="en-US"/>
        </w:rPr>
      </w:pPr>
    </w:p>
    <w:p w14:paraId="6E7E237B" w14:textId="46639797" w:rsidR="00346F3D" w:rsidRDefault="00346F3D" w:rsidP="00346F3D">
      <w:pPr>
        <w:rPr>
          <w:lang w:val="en-US"/>
        </w:rPr>
      </w:pPr>
      <w:r w:rsidRPr="00DA43B6">
        <w:rPr>
          <w:lang w:val="en-US"/>
        </w:rPr>
        <w:t xml:space="preserve">• </w:t>
      </w:r>
      <w:r w:rsidR="00DA43B6" w:rsidRPr="00DA43B6">
        <w:rPr>
          <w:lang w:val="en-US"/>
        </w:rPr>
        <w:t xml:space="preserve">For more background information, </w:t>
      </w:r>
      <w:r w:rsidR="00DA43B6">
        <w:rPr>
          <w:lang w:val="en-US"/>
        </w:rPr>
        <w:t xml:space="preserve">please </w:t>
      </w:r>
      <w:r w:rsidR="00DA43B6" w:rsidRPr="00DA43B6">
        <w:rPr>
          <w:lang w:val="en-US"/>
        </w:rPr>
        <w:t>visit the g</w:t>
      </w:r>
      <w:r w:rsidR="00DA43B6">
        <w:rPr>
          <w:lang w:val="en-US"/>
        </w:rPr>
        <w:t>bs blog on digital human rights</w:t>
      </w:r>
      <w:r w:rsidR="005D3217" w:rsidRPr="00DA43B6">
        <w:rPr>
          <w:lang w:val="en-US"/>
        </w:rPr>
        <w:t xml:space="preserve">: </w:t>
      </w:r>
      <w:hyperlink r:id="rId10" w:history="1">
        <w:r w:rsidR="00DA43B6" w:rsidRPr="00E41A1F">
          <w:rPr>
            <w:rStyle w:val="Hyperlink"/>
            <w:lang w:val="en-US"/>
          </w:rPr>
          <w:t>digitalhumanrights.blog/en</w:t>
        </w:r>
      </w:hyperlink>
      <w:r w:rsidR="00CA1BE0">
        <w:rPr>
          <w:lang w:val="en-US"/>
        </w:rPr>
        <w:t>.</w:t>
      </w:r>
    </w:p>
    <w:p w14:paraId="0C5ECEA7" w14:textId="77777777" w:rsidR="00CA1BE0" w:rsidRDefault="00CA1BE0" w:rsidP="00346F3D">
      <w:pPr>
        <w:rPr>
          <w:lang w:val="en-US"/>
        </w:rPr>
      </w:pPr>
    </w:p>
    <w:p w14:paraId="78242489" w14:textId="4C233B78" w:rsidR="00346F3D" w:rsidRPr="00DA43B6" w:rsidRDefault="00CA1BE0" w:rsidP="00F31B91">
      <w:pPr>
        <w:rPr>
          <w:lang w:val="en-US"/>
        </w:rPr>
      </w:pPr>
      <w:r>
        <w:rPr>
          <w:lang w:val="en-US"/>
        </w:rPr>
        <w:t xml:space="preserve">• The letter can be co-signed by everyone on </w:t>
      </w:r>
      <w:hyperlink r:id="rId11" w:history="1">
        <w:r w:rsidRPr="00CA1BE0">
          <w:rPr>
            <w:rStyle w:val="Hyperlink"/>
            <w:lang w:val="en-US"/>
          </w:rPr>
          <w:t>OpenPetition.org</w:t>
        </w:r>
      </w:hyperlink>
      <w:r>
        <w:rPr>
          <w:lang w:val="en-US"/>
        </w:rPr>
        <w:t>.</w:t>
      </w:r>
    </w:p>
    <w:sectPr w:rsidR="00346F3D" w:rsidRPr="00DA43B6" w:rsidSect="00CA1BE0">
      <w:type w:val="continuous"/>
      <w:pgSz w:w="11900" w:h="16820"/>
      <w:pgMar w:top="1134" w:right="1134" w:bottom="1134" w:left="2268" w:header="0"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BFBBE" w14:textId="77777777" w:rsidR="00CA3439" w:rsidRDefault="00CA3439" w:rsidP="00883659">
      <w:r>
        <w:separator/>
      </w:r>
    </w:p>
  </w:endnote>
  <w:endnote w:type="continuationSeparator" w:id="0">
    <w:p w14:paraId="1C71846D" w14:textId="77777777" w:rsidR="00CA3439" w:rsidRDefault="00CA3439" w:rsidP="0088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8BA68" w14:textId="77777777" w:rsidR="00CA3439" w:rsidRDefault="00CA3439" w:rsidP="00883659">
      <w:r>
        <w:separator/>
      </w:r>
    </w:p>
  </w:footnote>
  <w:footnote w:type="continuationSeparator" w:id="0">
    <w:p w14:paraId="38852E00" w14:textId="77777777" w:rsidR="00CA3439" w:rsidRDefault="00CA3439" w:rsidP="008836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3D"/>
    <w:rsid w:val="00006EDC"/>
    <w:rsid w:val="00120DBE"/>
    <w:rsid w:val="001B299E"/>
    <w:rsid w:val="001C5C9D"/>
    <w:rsid w:val="001D5656"/>
    <w:rsid w:val="001D584B"/>
    <w:rsid w:val="00227531"/>
    <w:rsid w:val="0031610E"/>
    <w:rsid w:val="00346F3D"/>
    <w:rsid w:val="003B54A8"/>
    <w:rsid w:val="003E7416"/>
    <w:rsid w:val="00414025"/>
    <w:rsid w:val="00433A26"/>
    <w:rsid w:val="00473843"/>
    <w:rsid w:val="0057186E"/>
    <w:rsid w:val="005B72D8"/>
    <w:rsid w:val="005C1441"/>
    <w:rsid w:val="005C3C19"/>
    <w:rsid w:val="005D3217"/>
    <w:rsid w:val="005F75ED"/>
    <w:rsid w:val="0060085E"/>
    <w:rsid w:val="00662E5E"/>
    <w:rsid w:val="00690DCF"/>
    <w:rsid w:val="006A12C3"/>
    <w:rsid w:val="007517EC"/>
    <w:rsid w:val="007A3309"/>
    <w:rsid w:val="00801BFB"/>
    <w:rsid w:val="00883659"/>
    <w:rsid w:val="008F0F0E"/>
    <w:rsid w:val="00A20AFF"/>
    <w:rsid w:val="00A242A7"/>
    <w:rsid w:val="00A579F7"/>
    <w:rsid w:val="00AA07F5"/>
    <w:rsid w:val="00AE1135"/>
    <w:rsid w:val="00AE54E6"/>
    <w:rsid w:val="00AE69AE"/>
    <w:rsid w:val="00B07AB2"/>
    <w:rsid w:val="00B53B6C"/>
    <w:rsid w:val="00B916C1"/>
    <w:rsid w:val="00BC1E4E"/>
    <w:rsid w:val="00C61EB6"/>
    <w:rsid w:val="00CA1BE0"/>
    <w:rsid w:val="00CA3439"/>
    <w:rsid w:val="00CE7B1F"/>
    <w:rsid w:val="00D027D5"/>
    <w:rsid w:val="00D3555A"/>
    <w:rsid w:val="00D36A92"/>
    <w:rsid w:val="00D61A1C"/>
    <w:rsid w:val="00D937FF"/>
    <w:rsid w:val="00D96A0A"/>
    <w:rsid w:val="00DA43B6"/>
    <w:rsid w:val="00E375B7"/>
    <w:rsid w:val="00E46DD3"/>
    <w:rsid w:val="00E761D6"/>
    <w:rsid w:val="00EA4D41"/>
    <w:rsid w:val="00EB389F"/>
    <w:rsid w:val="00EC2555"/>
    <w:rsid w:val="00EE646D"/>
    <w:rsid w:val="00F31B91"/>
    <w:rsid w:val="00FC552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F724"/>
  <w15:chartTrackingRefBased/>
  <w15:docId w15:val="{77FB5201-1F7B-FA46-BE4B-0CE20838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1BFB"/>
    <w:rPr>
      <w:color w:val="0563C1" w:themeColor="hyperlink"/>
      <w:u w:val="single"/>
    </w:rPr>
  </w:style>
  <w:style w:type="character" w:styleId="NichtaufgelsteErwhnung">
    <w:name w:val="Unresolved Mention"/>
    <w:basedOn w:val="Absatz-Standardschriftart"/>
    <w:uiPriority w:val="99"/>
    <w:semiHidden/>
    <w:unhideWhenUsed/>
    <w:rsid w:val="00801BFB"/>
    <w:rPr>
      <w:color w:val="605E5C"/>
      <w:shd w:val="clear" w:color="auto" w:fill="E1DFDD"/>
    </w:rPr>
  </w:style>
  <w:style w:type="paragraph" w:styleId="Sprechblasentext">
    <w:name w:val="Balloon Text"/>
    <w:basedOn w:val="Standard"/>
    <w:link w:val="SprechblasentextZchn"/>
    <w:uiPriority w:val="99"/>
    <w:semiHidden/>
    <w:unhideWhenUsed/>
    <w:rsid w:val="0047384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73843"/>
    <w:rPr>
      <w:rFonts w:ascii="Times New Roman" w:hAnsi="Times New Roman" w:cs="Times New Roman"/>
      <w:sz w:val="18"/>
      <w:szCs w:val="18"/>
    </w:rPr>
  </w:style>
  <w:style w:type="character" w:styleId="BesuchterLink">
    <w:name w:val="FollowedHyperlink"/>
    <w:basedOn w:val="Absatz-Standardschriftart"/>
    <w:uiPriority w:val="99"/>
    <w:semiHidden/>
    <w:unhideWhenUsed/>
    <w:rsid w:val="00473843"/>
    <w:rPr>
      <w:color w:val="954F72" w:themeColor="followedHyperlink"/>
      <w:u w:val="single"/>
    </w:rPr>
  </w:style>
  <w:style w:type="paragraph" w:styleId="Funotentext">
    <w:name w:val="footnote text"/>
    <w:basedOn w:val="Standard"/>
    <w:link w:val="FunotentextZchn"/>
    <w:uiPriority w:val="99"/>
    <w:semiHidden/>
    <w:unhideWhenUsed/>
    <w:rsid w:val="00883659"/>
    <w:rPr>
      <w:sz w:val="20"/>
      <w:szCs w:val="20"/>
    </w:rPr>
  </w:style>
  <w:style w:type="character" w:customStyle="1" w:styleId="FunotentextZchn">
    <w:name w:val="Fußnotentext Zchn"/>
    <w:basedOn w:val="Absatz-Standardschriftart"/>
    <w:link w:val="Funotentext"/>
    <w:uiPriority w:val="99"/>
    <w:semiHidden/>
    <w:rsid w:val="00883659"/>
    <w:rPr>
      <w:sz w:val="20"/>
      <w:szCs w:val="20"/>
    </w:rPr>
  </w:style>
  <w:style w:type="character" w:styleId="Funotenzeichen">
    <w:name w:val="footnote reference"/>
    <w:basedOn w:val="Absatz-Standardschriftart"/>
    <w:uiPriority w:val="99"/>
    <w:semiHidden/>
    <w:unhideWhenUsed/>
    <w:rsid w:val="008836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1937">
      <w:bodyDiv w:val="1"/>
      <w:marLeft w:val="0"/>
      <w:marRight w:val="0"/>
      <w:marTop w:val="0"/>
      <w:marBottom w:val="0"/>
      <w:divBdr>
        <w:top w:val="none" w:sz="0" w:space="0" w:color="auto"/>
        <w:left w:val="none" w:sz="0" w:space="0" w:color="auto"/>
        <w:bottom w:val="none" w:sz="0" w:space="0" w:color="auto"/>
        <w:right w:val="none" w:sz="0" w:space="0" w:color="auto"/>
      </w:divBdr>
    </w:div>
    <w:div w:id="118917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ordano-bruno-stiftung.de/en/news/childrens-rights-basic-la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extcloud.pp-eu.eu/index.php/s/5bkdRGyxnAciNB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openpetition.eu/petition/online/preserve-eprivacy-protect-childrens-rights-stop-chatcontrol" TargetMode="External"/><Relationship Id="rId5" Type="http://schemas.openxmlformats.org/officeDocument/2006/relationships/endnotes" Target="endnotes.xml"/><Relationship Id="rId10" Type="http://schemas.openxmlformats.org/officeDocument/2006/relationships/hyperlink" Target="https://digitalhumanrights.blog/en" TargetMode="External"/><Relationship Id="rId4" Type="http://schemas.openxmlformats.org/officeDocument/2006/relationships/footnotes" Target="footnotes.xml"/><Relationship Id="rId9" Type="http://schemas.openxmlformats.org/officeDocument/2006/relationships/hyperlink" Target="https://www.giordano-bruno-stiftung.de/en/ruthless-examination-abuse-scand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4430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2021-06-27T06:27:00Z</dcterms:created>
  <dcterms:modified xsi:type="dcterms:W3CDTF">2021-07-01T18:08:00Z</dcterms:modified>
</cp:coreProperties>
</file>